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B83" w:rsidRDefault="00455B83" w:rsidP="00455B8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232945"/>
      <w:r w:rsidRPr="00455B8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878F0" w:rsidRDefault="003878F0" w:rsidP="00455B8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3878F0" w:rsidRPr="00455B83" w:rsidRDefault="003878F0" w:rsidP="00455B83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455B83" w:rsidRPr="00455B83" w:rsidRDefault="00455B83" w:rsidP="00455B83">
      <w:pPr>
        <w:spacing w:after="0" w:line="408" w:lineRule="auto"/>
        <w:ind w:left="120"/>
        <w:jc w:val="center"/>
        <w:rPr>
          <w:lang w:val="ru-RU"/>
        </w:rPr>
      </w:pPr>
      <w:r w:rsidRPr="00455B83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455B83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455B83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55B83" w:rsidRPr="003878F0" w:rsidTr="003878F0">
        <w:tc>
          <w:tcPr>
            <w:tcW w:w="3114" w:type="dxa"/>
          </w:tcPr>
          <w:p w:rsidR="00455B83" w:rsidRPr="003878F0" w:rsidRDefault="00455B83" w:rsidP="003878F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55B83" w:rsidRPr="0040209D" w:rsidRDefault="00455B83" w:rsidP="003878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5B83" w:rsidRPr="003878F0" w:rsidRDefault="00455B83" w:rsidP="003878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55B83" w:rsidRPr="0040209D" w:rsidRDefault="00455B83" w:rsidP="003878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5B83" w:rsidRDefault="00455B83" w:rsidP="003878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55B83" w:rsidRPr="008944ED" w:rsidRDefault="003878F0" w:rsidP="003878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55B83" w:rsidRDefault="00455B83" w:rsidP="003878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5B83" w:rsidRPr="008944ED" w:rsidRDefault="003878F0" w:rsidP="003878F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455B83" w:rsidRDefault="003878F0" w:rsidP="003878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455B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7604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сентября 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55B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455B83" w:rsidRPr="0040209D" w:rsidRDefault="00455B83" w:rsidP="003878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/>
        <w:ind w:left="120"/>
        <w:rPr>
          <w:lang w:val="ru-RU"/>
        </w:rPr>
      </w:pPr>
    </w:p>
    <w:p w:rsidR="00455B83" w:rsidRPr="00455B83" w:rsidRDefault="00455B83" w:rsidP="00455B83">
      <w:pPr>
        <w:spacing w:after="0" w:line="408" w:lineRule="auto"/>
        <w:ind w:left="120"/>
        <w:jc w:val="center"/>
        <w:rPr>
          <w:lang w:val="ru-RU"/>
        </w:rPr>
      </w:pPr>
      <w:r w:rsidRPr="00455B8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55B83" w:rsidRPr="00455B83" w:rsidRDefault="00455B83" w:rsidP="00455B83">
      <w:pPr>
        <w:spacing w:after="0" w:line="408" w:lineRule="auto"/>
        <w:ind w:left="120"/>
        <w:jc w:val="center"/>
        <w:rPr>
          <w:lang w:val="ru-RU"/>
        </w:rPr>
      </w:pPr>
      <w:r w:rsidRPr="00455B8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5B83">
        <w:rPr>
          <w:rFonts w:ascii="Times New Roman" w:hAnsi="Times New Roman"/>
          <w:color w:val="000000"/>
          <w:sz w:val="28"/>
          <w:lang w:val="ru-RU"/>
        </w:rPr>
        <w:t xml:space="preserve"> 7139039)</w:t>
      </w:r>
    </w:p>
    <w:p w:rsidR="00455B83" w:rsidRPr="00455B83" w:rsidRDefault="00455B83" w:rsidP="00455B83">
      <w:pPr>
        <w:spacing w:after="0"/>
        <w:ind w:left="120"/>
        <w:jc w:val="center"/>
        <w:rPr>
          <w:lang w:val="ru-RU"/>
        </w:rPr>
      </w:pPr>
    </w:p>
    <w:p w:rsidR="00455B83" w:rsidRPr="00455B83" w:rsidRDefault="00455B83" w:rsidP="00455B83">
      <w:pPr>
        <w:spacing w:after="0" w:line="408" w:lineRule="auto"/>
        <w:ind w:left="120"/>
        <w:jc w:val="center"/>
        <w:rPr>
          <w:lang w:val="ru-RU"/>
        </w:rPr>
      </w:pPr>
      <w:r w:rsidRPr="00455B8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</w:t>
      </w:r>
      <w:r w:rsidR="00E7239D">
        <w:rPr>
          <w:rFonts w:ascii="Times New Roman" w:hAnsi="Times New Roman"/>
          <w:b/>
          <w:color w:val="000000"/>
          <w:sz w:val="28"/>
          <w:lang w:val="ru-RU"/>
        </w:rPr>
        <w:t xml:space="preserve">культура» </w:t>
      </w:r>
    </w:p>
    <w:p w:rsidR="00455B83" w:rsidRPr="00455B83" w:rsidRDefault="00455B83" w:rsidP="00455B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5F3B4D">
        <w:rPr>
          <w:rFonts w:ascii="Times New Roman" w:hAnsi="Times New Roman"/>
          <w:color w:val="000000"/>
          <w:sz w:val="28"/>
          <w:lang w:val="ru-RU"/>
        </w:rPr>
        <w:t xml:space="preserve"> «б</w:t>
      </w:r>
      <w:r w:rsidR="003878F0">
        <w:rPr>
          <w:rFonts w:ascii="Times New Roman" w:hAnsi="Times New Roman"/>
          <w:color w:val="000000"/>
          <w:sz w:val="28"/>
          <w:lang w:val="ru-RU"/>
        </w:rPr>
        <w:t>»класса</w:t>
      </w:r>
    </w:p>
    <w:p w:rsidR="00455B83" w:rsidRPr="00455B83" w:rsidRDefault="00455B83" w:rsidP="00455B83">
      <w:pPr>
        <w:spacing w:after="0"/>
        <w:ind w:left="120"/>
        <w:jc w:val="center"/>
        <w:rPr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55B83" w:rsidRDefault="00455B8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26AE0" w:rsidRPr="00455B83" w:rsidRDefault="003878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</w:t>
      </w:r>
      <w:r w:rsidR="009B19E4" w:rsidRPr="00455B83">
        <w:rPr>
          <w:rFonts w:ascii="Times New Roman" w:hAnsi="Times New Roman"/>
          <w:b/>
          <w:color w:val="000000"/>
          <w:sz w:val="28"/>
          <w:lang w:val="ru-RU"/>
        </w:rPr>
        <w:t>ЯСНИТЕЛЬНАЯ ЗАПИСКА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увеличения продолжительности жизни граждан России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иоцениваются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B26AE0" w:rsidRPr="00E7239D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</w:t>
      </w:r>
      <w:r w:rsidRPr="00E7239D">
        <w:rPr>
          <w:rFonts w:ascii="Times New Roman" w:hAnsi="Times New Roman"/>
          <w:color w:val="333333"/>
          <w:sz w:val="28"/>
          <w:lang w:val="ru-RU"/>
        </w:rPr>
        <w:t>Целенаправленные физические упражнения позволяют избирательно и значительно их развить.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Программа по физической культуре обеспечивает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Освоение программы по физической культуре обеспечивает выполнение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развития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межпредметных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внутрипредметных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В программе по физической культуре нашли свое отражение условия Концепции преподавания учебного предмета «Физическая культура» в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образовательных организациях Российской Федерации, реализующих основные общеобразовательные программы.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физических упражнений в игровой деятельности.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333333"/>
          <w:sz w:val="28"/>
        </w:rPr>
        <w:t>N</w:t>
      </w:r>
      <w:r w:rsidRPr="00455B83">
        <w:rPr>
          <w:rFonts w:ascii="Times New Roman" w:hAnsi="Times New Roman"/>
          <w:color w:val="333333"/>
          <w:sz w:val="28"/>
          <w:lang w:val="ru-RU"/>
        </w:rPr>
        <w:t xml:space="preserve"> 273-ФЗ, включая определение оптимальной учебной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физической культуры и спорта в Российской Федерации на период до 2030 г. и межотраслевой программы развития школьного спорта до 2024 г.,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направлена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установку на формирование, сохранение и укрепление здоровья, освоить умения, навыки ведения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здоровогои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безопасного образа жизни, выполнить нормы ГТО.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Важное значение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.Д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>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знания о физической культуре (информационный компонент деятельности);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 (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операциональный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компонент деятельности);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обучающихся с учетом их сенситивного периода развития: гибкости, координации, быстроты.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обучающегося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>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выражающейсяв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преднамеренном, целеустремленном и волевом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поведении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обучающихся.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дозированности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обучающиеся учатся самостоятельно и творчески решать двигательные задачи.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 динамичности выражает общую тенденцию требований, предъявляемых к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достичь наиболее эффективных результатов.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легкого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к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 xml:space="preserve">В основе программы по физической культуре лежит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системно-деятельностный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метапредметных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личностных.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 xml:space="preserve">К направлению первостепенной значимости при реализации образовательных функций физической культуры традиционно относят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здоровьесберегающую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различных форм двигательной деятельности и, как результат, – физическое воспитание, формирование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здоровьяи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здорового образа жизни.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Наряду с этим программа по физической культуре обеспечивает: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>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освоение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Приоритет индивидуального подхода в обучении позволяет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осваивать программу по физической культуре в соответствии с возможностями каждого.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Универсальными компетенциями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на этапе начального образования по программе по физической культуре являются: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 xml:space="preserve">умение активно включаться в коллективную деятельность, взаимодействовать со сверстниками в достижении общих целей, проявлять лидерские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качествав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Общее число часов, рекомендованных для изучения физической культуры –</w:t>
      </w:r>
      <w:r w:rsidR="00455B83">
        <w:rPr>
          <w:rFonts w:ascii="Times New Roman" w:hAnsi="Times New Roman"/>
          <w:color w:val="333333"/>
          <w:sz w:val="28"/>
          <w:lang w:val="ru-RU"/>
        </w:rPr>
        <w:t>99</w:t>
      </w:r>
      <w:r w:rsidRPr="00455B83">
        <w:rPr>
          <w:rFonts w:ascii="Times New Roman" w:hAnsi="Times New Roman"/>
          <w:color w:val="333333"/>
          <w:sz w:val="28"/>
          <w:lang w:val="ru-RU"/>
        </w:rPr>
        <w:t xml:space="preserve">часов: в 1 классе – 99 часов (3 часа в неделю), </w:t>
      </w:r>
      <w:r w:rsidRPr="00455B83">
        <w:rPr>
          <w:sz w:val="28"/>
          <w:lang w:val="ru-RU"/>
        </w:rPr>
        <w:br/>
      </w:r>
    </w:p>
    <w:p w:rsidR="00B26AE0" w:rsidRPr="00455B83" w:rsidRDefault="00B26AE0">
      <w:pPr>
        <w:rPr>
          <w:lang w:val="ru-RU"/>
        </w:rPr>
        <w:sectPr w:rsidR="00B26AE0" w:rsidRPr="00455B83">
          <w:pgSz w:w="11906" w:h="16383"/>
          <w:pgMar w:top="1134" w:right="850" w:bottom="1134" w:left="1701" w:header="720" w:footer="720" w:gutter="0"/>
          <w:cols w:space="720"/>
        </w:sectPr>
      </w:pPr>
    </w:p>
    <w:p w:rsidR="00B26AE0" w:rsidRPr="00455B83" w:rsidRDefault="009B19E4">
      <w:pPr>
        <w:spacing w:after="0" w:line="264" w:lineRule="auto"/>
        <w:ind w:left="120"/>
        <w:jc w:val="both"/>
        <w:rPr>
          <w:lang w:val="ru-RU"/>
        </w:rPr>
      </w:pPr>
      <w:bookmarkStart w:id="2" w:name="block-55232948"/>
      <w:bookmarkEnd w:id="0"/>
      <w:r w:rsidRPr="00455B8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26AE0" w:rsidRPr="00455B83" w:rsidRDefault="00B26AE0">
      <w:pPr>
        <w:spacing w:after="0" w:line="264" w:lineRule="auto"/>
        <w:ind w:left="120"/>
        <w:jc w:val="both"/>
        <w:rPr>
          <w:lang w:val="ru-RU"/>
        </w:rPr>
      </w:pP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положения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лежа, сидя, у опоры.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Распорядок дня. Личная гигиена. Основные правила личной гигиены.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Самоконтроль. Строевые команды, построение, расчет.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Физические упражнения.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Упражнения по видам разминки.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полупальцах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пятках («казачок»), шаги с продвижением вперед на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полупальцах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 выпрямленными коленями и в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полуприседе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(«жираф»),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шаги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выворотности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их эластичности («рыбка»), упражнения для развития гибкости позвоночника и плечевого пояса («мост») из положения лежа.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Подводящие упражнения.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Удержание скакалки.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Вращение кистью руки скакалки, сложенной вчетверо, – перед собой, сложенной вдвое – поочередно в лицевой, боковой плоскостях.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Подскоки через скакалку вперед, назад. Прыжки через скакалку вперед, назад. Игровые задания со скакалкой.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Освоение танцевальных шагов: «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буратино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>», «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ковырялочка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>», «веревочка».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Бег, сочетаемый с круговыми движениями руками.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Игры и игровые задания, спортивные эстафеты.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Организующие команды и приемы.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Освоение универсальных умений при выполнении организующих команд.</w:t>
      </w:r>
      <w:bookmarkStart w:id="3" w:name="_Toc101876902"/>
      <w:bookmarkEnd w:id="3"/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  <w:bookmarkStart w:id="4" w:name="block-55232946"/>
      <w:bookmarkEnd w:id="2"/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spacing w:after="0"/>
        <w:ind w:left="120"/>
        <w:jc w:val="center"/>
        <w:rPr>
          <w:lang w:val="ru-RU"/>
        </w:rPr>
      </w:pPr>
    </w:p>
    <w:p w:rsidR="00B26AE0" w:rsidRPr="00455B83" w:rsidRDefault="00B26AE0">
      <w:pPr>
        <w:rPr>
          <w:lang w:val="ru-RU"/>
        </w:rPr>
        <w:sectPr w:rsidR="00B26AE0" w:rsidRPr="00455B83">
          <w:pgSz w:w="11906" w:h="16383"/>
          <w:pgMar w:top="1134" w:right="850" w:bottom="1134" w:left="1701" w:header="720" w:footer="720" w:gutter="0"/>
          <w:cols w:space="720"/>
        </w:sectPr>
      </w:pPr>
    </w:p>
    <w:p w:rsidR="00B26AE0" w:rsidRPr="00455B83" w:rsidRDefault="009B19E4">
      <w:pPr>
        <w:spacing w:after="0" w:line="264" w:lineRule="auto"/>
        <w:ind w:left="120"/>
        <w:jc w:val="both"/>
        <w:rPr>
          <w:lang w:val="ru-RU"/>
        </w:rPr>
      </w:pPr>
      <w:bookmarkStart w:id="5" w:name="block-55232949"/>
      <w:bookmarkEnd w:id="4"/>
      <w:r w:rsidRPr="00455B8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B26AE0" w:rsidRPr="00455B83" w:rsidRDefault="00B26AE0">
      <w:pPr>
        <w:spacing w:after="0" w:line="264" w:lineRule="auto"/>
        <w:ind w:left="120"/>
        <w:jc w:val="both"/>
        <w:rPr>
          <w:lang w:val="ru-RU"/>
        </w:rPr>
      </w:pP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у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3) ценности научного познания: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4) формирование культуры здоровья: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5) экологическое воспитание: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6" w:name="_Toc101876894"/>
      <w:bookmarkEnd w:id="6"/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Базовые логические и исследовательские действия, работа с информацией: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ориентироваться в терминах и понятиях, используемых в физической культуре (в пределах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изученного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), применять изученную терминологию в своих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устныхи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письменных высказываниях;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овладевать базовыми предметными и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межпредметными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Самоорганизация и самоконтроль: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контролировать состояние организма на уроках физической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культурыи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самостоятельной повседневной физической деятельности по показателям частоты пульса и самочувствия;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проявлять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волевуюсаморегуляцию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7" w:name="_Toc101876895"/>
      <w:bookmarkEnd w:id="7"/>
    </w:p>
    <w:p w:rsidR="00B26AE0" w:rsidRPr="00455B83" w:rsidRDefault="009B19E4">
      <w:pPr>
        <w:spacing w:after="0"/>
        <w:ind w:left="120"/>
        <w:jc w:val="both"/>
        <w:rPr>
          <w:lang w:val="ru-RU"/>
        </w:rPr>
      </w:pPr>
      <w:r w:rsidRPr="00455B83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физкультурной деятельности.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</w:t>
      </w: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представлены по годам обучения и отражают </w:t>
      </w:r>
      <w:proofErr w:type="spellStart"/>
      <w:r w:rsidRPr="00455B83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у обучающихся определенных умений.</w:t>
      </w:r>
      <w:bookmarkStart w:id="8" w:name="_Toc101876896"/>
      <w:bookmarkEnd w:id="8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К концу обучения в</w:t>
      </w:r>
      <w:r w:rsidRPr="00455B83">
        <w:rPr>
          <w:rFonts w:ascii="Times New Roman" w:hAnsi="Times New Roman"/>
          <w:b/>
          <w:color w:val="333333"/>
          <w:sz w:val="28"/>
          <w:lang w:val="ru-RU"/>
        </w:rPr>
        <w:t xml:space="preserve"> 1 классе</w:t>
      </w:r>
      <w:r w:rsidRPr="00455B83">
        <w:rPr>
          <w:rFonts w:ascii="Times New Roman" w:hAnsi="Times New Roman"/>
          <w:color w:val="333333"/>
          <w:sz w:val="28"/>
          <w:lang w:val="ru-RU"/>
        </w:rPr>
        <w:t>обучающийся получит следующие предметные результаты по отдельным темам программы по физической культуре: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Знания о физической культуре: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видах разминки.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Способы физкультурной деятельности.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 xml:space="preserve">выбирать гимнастические упражнения для формирования стопы, </w:t>
      </w:r>
      <w:proofErr w:type="gramStart"/>
      <w:r w:rsidRPr="00455B83">
        <w:rPr>
          <w:rFonts w:ascii="Times New Roman" w:hAnsi="Times New Roman"/>
          <w:color w:val="333333"/>
          <w:sz w:val="28"/>
          <w:lang w:val="ru-RU"/>
        </w:rPr>
        <w:t>осанки</w:t>
      </w:r>
      <w:proofErr w:type="gramEnd"/>
      <w:r w:rsidRPr="00455B83">
        <w:rPr>
          <w:rFonts w:ascii="Times New Roman" w:hAnsi="Times New Roman"/>
          <w:color w:val="333333"/>
          <w:sz w:val="28"/>
          <w:lang w:val="ru-RU"/>
        </w:rPr>
        <w:t xml:space="preserve"> в положении стоя, сидя и при ходьбе, упражнения для развития гибкости и координации;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Физическое совершенствование.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Физкультурно-оздоровительная деятельность: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B26AE0" w:rsidRPr="00455B83" w:rsidRDefault="009B19E4">
      <w:pPr>
        <w:spacing w:after="0"/>
        <w:ind w:firstLine="600"/>
        <w:jc w:val="both"/>
        <w:rPr>
          <w:lang w:val="ru-RU"/>
        </w:rPr>
      </w:pPr>
      <w:r w:rsidRPr="00455B83">
        <w:rPr>
          <w:rFonts w:ascii="Times New Roman" w:hAnsi="Times New Roman"/>
          <w:color w:val="333333"/>
          <w:sz w:val="28"/>
          <w:lang w:val="ru-RU"/>
        </w:rPr>
        <w:t>осваивать способы игровой деятельности.</w:t>
      </w:r>
    </w:p>
    <w:p w:rsidR="00B26AE0" w:rsidRPr="00455B83" w:rsidRDefault="00B26AE0">
      <w:pPr>
        <w:rPr>
          <w:lang w:val="ru-RU"/>
        </w:rPr>
        <w:sectPr w:rsidR="00B26AE0" w:rsidRPr="00455B83">
          <w:pgSz w:w="11906" w:h="16383"/>
          <w:pgMar w:top="1134" w:right="850" w:bottom="1134" w:left="1701" w:header="720" w:footer="720" w:gutter="0"/>
          <w:cols w:space="720"/>
        </w:sectPr>
      </w:pPr>
    </w:p>
    <w:p w:rsidR="00B26AE0" w:rsidRPr="00E7239D" w:rsidRDefault="009B19E4">
      <w:pPr>
        <w:spacing w:after="0"/>
        <w:ind w:left="120"/>
        <w:rPr>
          <w:lang w:val="ru-RU"/>
        </w:rPr>
      </w:pPr>
      <w:bookmarkStart w:id="9" w:name="block-55232950"/>
      <w:bookmarkEnd w:id="5"/>
      <w:r w:rsidRPr="00E723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B26AE0" w:rsidRDefault="009B19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9"/>
        <w:gridCol w:w="4481"/>
        <w:gridCol w:w="902"/>
        <w:gridCol w:w="2496"/>
        <w:gridCol w:w="2560"/>
        <w:gridCol w:w="2942"/>
      </w:tblGrid>
      <w:tr w:rsidR="00B26AE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B26AE0" w:rsidRDefault="00B26AE0">
            <w:pPr>
              <w:spacing w:after="0"/>
              <w:ind w:left="135"/>
            </w:pPr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</w:tr>
      <w:tr w:rsidR="00B26AE0" w:rsidRPr="005F3B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1.Знания о физической культуре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2.Способыфизкультурнойдеятельности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</w:t>
            </w:r>
            <w:proofErr w:type="spell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общеразвивающими</w:t>
            </w:r>
            <w:proofErr w:type="spellEnd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1.Физкультурно-оздоровительнаядеятельность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Освоениеупражненийосновнойгимнастики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игровыезадания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2.Спортивно-оздоровительнаядеятельность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Овладениефизическимиупражнениями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</w:t>
            </w:r>
            <w:proofErr w:type="spellEnd"/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</w:tbl>
    <w:p w:rsidR="00B26AE0" w:rsidRDefault="00B26AE0">
      <w:pPr>
        <w:sectPr w:rsidR="00B26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AE0" w:rsidRDefault="00B26AE0">
      <w:pPr>
        <w:spacing w:after="0"/>
        <w:ind w:left="120"/>
      </w:pPr>
    </w:p>
    <w:p w:rsidR="00B26AE0" w:rsidRDefault="009B19E4">
      <w:pPr>
        <w:spacing w:after="0"/>
        <w:ind w:left="120"/>
      </w:pPr>
      <w:bookmarkStart w:id="10" w:name="block-55232947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26AE0" w:rsidRDefault="009B19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39"/>
        <w:gridCol w:w="3605"/>
        <w:gridCol w:w="717"/>
        <w:gridCol w:w="1885"/>
        <w:gridCol w:w="1932"/>
        <w:gridCol w:w="1354"/>
        <w:gridCol w:w="4008"/>
      </w:tblGrid>
      <w:tr w:rsidR="00B26AE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B26AE0" w:rsidRDefault="00B26AE0">
            <w:pPr>
              <w:spacing w:after="0"/>
              <w:ind w:left="135"/>
            </w:pPr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B26AE0" w:rsidRDefault="00B26A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E0" w:rsidRDefault="00B26AE0"/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Распорядок дня и личная гигиена.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Гимнастическийшаг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Основныехореографическиепозиции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основнымспортивнымоборудованием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основных строевых команд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Техникавыполнениястроевыхупражнений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Дневникизмерениймассы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длинытела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Принципызакаливания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Самоконтроль: техника дыхания и выполнения физических упражнений;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Видытанцевальныхдвижений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Основныеэлементыфизическихупражнений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Техникавыполнениягимнастическогошага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приставные шаги вперёд, в сторону на полной стопе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шагов: шаги с продвижением вперёд на носках, пятках, на полной стопе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шагов: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</w:t>
            </w:r>
            <w:proofErr w:type="spell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выворотности</w:t>
            </w:r>
            <w:proofErr w:type="spellEnd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стоп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Методикасоставлениякомбинацийупражнений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упражнений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ходьбы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бега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Техникавыполнениятанцевальныхшагов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кистью руки скакалки, сложенной вчетверо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вдвое сложенной скакалки в лицевой, боковой, горизонтальной плоскостях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вращения скакалки в боковой плоскости справа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налево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музыкально-сценических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проведения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Ролевыеподвижныеигры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E52D64" w:rsidRDefault="00E52D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гимнастических упражнений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Эстетическое воспитание на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уроках физической культуры: передача образа движением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соблюдение музыкального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игровые задания по ролям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гимнастическимпредметом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спортивных эстафетах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Спортивныеэстафетысоскакалкой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(мячом)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 (скакалкой)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Организующиекомандыприпостроении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гимнастических упражнений партерной разминки на 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гимнастической разминки у опоры: </w:t>
            </w:r>
            <w:proofErr w:type="spellStart"/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полуприседы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 грудь в грудь руки за спиной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соперника, 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упражнений на </w:t>
            </w: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Pr="002701DA" w:rsidRDefault="002701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упражнений к выполнению упражнения «мост».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Техникавыполненияподводящихупражнений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выполнениюупражнения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Поледлясвободноговвода1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26AE0" w:rsidRDefault="00B26AE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Поледлясвободного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B26A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Pr="00455B83" w:rsidRDefault="009B19E4">
            <w:pPr>
              <w:spacing w:after="0"/>
              <w:ind w:left="135"/>
              <w:rPr>
                <w:lang w:val="ru-RU"/>
              </w:rPr>
            </w:pPr>
            <w:r w:rsidRPr="00455B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26AE0" w:rsidRDefault="009B19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E0" w:rsidRDefault="00B26AE0"/>
        </w:tc>
      </w:tr>
    </w:tbl>
    <w:p w:rsidR="00B26AE0" w:rsidRDefault="00B26AE0">
      <w:pPr>
        <w:sectPr w:rsidR="00B26A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AE0" w:rsidRDefault="00B26AE0">
      <w:pPr>
        <w:spacing w:after="0"/>
        <w:ind w:left="120"/>
      </w:pPr>
    </w:p>
    <w:p w:rsidR="00B26AE0" w:rsidRPr="00455B83" w:rsidRDefault="009B19E4">
      <w:pPr>
        <w:spacing w:after="0"/>
        <w:ind w:left="120"/>
        <w:rPr>
          <w:lang w:val="ru-RU"/>
        </w:rPr>
      </w:pPr>
      <w:bookmarkStart w:id="11" w:name="block-55232951"/>
      <w:bookmarkEnd w:id="10"/>
      <w:r w:rsidRPr="00455B8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B26AE0" w:rsidRDefault="009B19E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6AE0" w:rsidRPr="00455B83" w:rsidRDefault="009B19E4">
      <w:pPr>
        <w:spacing w:after="0" w:line="480" w:lineRule="auto"/>
        <w:ind w:left="120"/>
        <w:rPr>
          <w:lang w:val="ru-RU"/>
        </w:rPr>
      </w:pPr>
      <w:r w:rsidRPr="00455B83">
        <w:rPr>
          <w:rFonts w:ascii="Times New Roman" w:hAnsi="Times New Roman"/>
          <w:color w:val="000000"/>
          <w:sz w:val="28"/>
          <w:lang w:val="ru-RU"/>
        </w:rPr>
        <w:t>• Физическая культура: 1 - 4-е классы: учебник: в 2 частях Винер И.А., Цыганкова О.Д. под редакцией Винер И.А. Акционерное общество «Издательство «Просвещение»</w:t>
      </w:r>
      <w:r w:rsidRPr="00455B83">
        <w:rPr>
          <w:sz w:val="28"/>
          <w:lang w:val="ru-RU"/>
        </w:rPr>
        <w:br/>
      </w:r>
      <w:bookmarkStart w:id="12" w:name="f469b98e-39fd-422e-9f4f-369cf1e25fd4"/>
      <w:r w:rsidRPr="00455B83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культура: 1-й класс: учебник; 14-е издание, переработанное Матвеев А.П. Акционерное общество «Издательство «Просвещение»</w:t>
      </w:r>
      <w:bookmarkEnd w:id="12"/>
    </w:p>
    <w:p w:rsidR="00B26AE0" w:rsidRPr="00455B83" w:rsidRDefault="00B26AE0">
      <w:pPr>
        <w:spacing w:after="0" w:line="480" w:lineRule="auto"/>
        <w:ind w:left="120"/>
        <w:rPr>
          <w:lang w:val="ru-RU"/>
        </w:rPr>
      </w:pPr>
    </w:p>
    <w:p w:rsidR="00B26AE0" w:rsidRPr="00455B83" w:rsidRDefault="00B26AE0">
      <w:pPr>
        <w:spacing w:after="0"/>
        <w:ind w:left="120"/>
        <w:rPr>
          <w:lang w:val="ru-RU"/>
        </w:rPr>
      </w:pPr>
    </w:p>
    <w:bookmarkEnd w:id="11"/>
    <w:p w:rsidR="009B19E4" w:rsidRPr="00455B83" w:rsidRDefault="009B19E4">
      <w:pPr>
        <w:rPr>
          <w:lang w:val="ru-RU"/>
        </w:rPr>
      </w:pPr>
    </w:p>
    <w:sectPr w:rsidR="009B19E4" w:rsidRPr="00455B83" w:rsidSect="005125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AE0"/>
    <w:rsid w:val="002701DA"/>
    <w:rsid w:val="003878F0"/>
    <w:rsid w:val="00455B83"/>
    <w:rsid w:val="00512506"/>
    <w:rsid w:val="005F3B4D"/>
    <w:rsid w:val="00760494"/>
    <w:rsid w:val="009B19E4"/>
    <w:rsid w:val="00B26AE0"/>
    <w:rsid w:val="00E52D64"/>
    <w:rsid w:val="00E72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1250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12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7621</Words>
  <Characters>43446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2025-08-20T09:45:00Z</dcterms:created>
  <dcterms:modified xsi:type="dcterms:W3CDTF">2026-03-28T19:15:00Z</dcterms:modified>
</cp:coreProperties>
</file>